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2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1418"/>
        <w:gridCol w:w="1417"/>
        <w:gridCol w:w="1276"/>
        <w:gridCol w:w="1417"/>
        <w:gridCol w:w="12"/>
        <w:gridCol w:w="1264"/>
        <w:gridCol w:w="1424"/>
        <w:gridCol w:w="1270"/>
        <w:gridCol w:w="54"/>
        <w:gridCol w:w="1347"/>
        <w:gridCol w:w="222"/>
      </w:tblGrid>
      <w:tr w:rsidR="00174380" w:rsidRPr="00174380" w14:paraId="7C395C5A" w14:textId="77777777" w:rsidTr="00174380">
        <w:trPr>
          <w:gridAfter w:val="1"/>
          <w:wAfter w:w="222" w:type="dxa"/>
          <w:trHeight w:val="480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2892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ข้อมูลเงินกองทุนเพื่อการสืบสวน สอบสวน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การป้องกันและปราบปรามการกระทำความผิดทางอาญา</w:t>
            </w:r>
          </w:p>
        </w:tc>
      </w:tr>
      <w:tr w:rsidR="00174380" w:rsidRPr="00174380" w14:paraId="658DCF82" w14:textId="77777777" w:rsidTr="00174380">
        <w:trPr>
          <w:gridAfter w:val="1"/>
          <w:wAfter w:w="222" w:type="dxa"/>
          <w:trHeight w:val="480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D771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สถานีตำรวจภูธรสันกำแพง</w:t>
            </w:r>
          </w:p>
        </w:tc>
      </w:tr>
      <w:tr w:rsidR="00174380" w:rsidRPr="00174380" w14:paraId="2D3F801A" w14:textId="77777777" w:rsidTr="00174380">
        <w:trPr>
          <w:gridAfter w:val="1"/>
          <w:wAfter w:w="222" w:type="dxa"/>
          <w:trHeight w:val="5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C5E96AE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3C74CA2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4 (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ต.ค.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67-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ธ.ค.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67)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FD397E7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1 (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ม.ค. – มี.ค.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63774378" w14:textId="3B22A9B3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2 (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เม.ย.–มิ.ย.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1644887" w14:textId="03852136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3 (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ก.ค.–ก.ย.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F3F5F80" w14:textId="2680F53B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4 (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ต.ค.–ธ.ค.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68)</w:t>
            </w:r>
          </w:p>
        </w:tc>
      </w:tr>
      <w:tr w:rsidR="00174380" w:rsidRPr="00174380" w14:paraId="1606CEC3" w14:textId="77777777" w:rsidTr="00174380">
        <w:trPr>
          <w:gridAfter w:val="1"/>
          <w:wAfter w:w="227" w:type="dxa"/>
          <w:trHeight w:val="51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DAC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23F2395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B44EDF5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E69C03E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3A010E79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5950CDA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21AD951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6B0FD542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9754733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339640B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4BBFBEC8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เบิกจ่าย</w:t>
            </w:r>
          </w:p>
        </w:tc>
      </w:tr>
      <w:tr w:rsidR="00174380" w:rsidRPr="00174380" w14:paraId="4F9DC2FF" w14:textId="77777777" w:rsidTr="00174380">
        <w:trPr>
          <w:gridAfter w:val="1"/>
          <w:wAfter w:w="227" w:type="dxa"/>
          <w:trHeight w:val="9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B9A0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ข้อมูลเงินกองทุนเพื่อการสืบสวน สอบสวน</w:t>
            </w: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br/>
            </w: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การป้องกันและปราบปรามการกระทำผิดทางอาญา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7BFE1A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3CFF028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3CF7AA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F5F306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4D8" w14:textId="77777777" w:rsidR="00174380" w:rsidRPr="00174380" w:rsidRDefault="00174380" w:rsidP="001743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74380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03D" w14:textId="77777777" w:rsidR="00174380" w:rsidRPr="00174380" w:rsidRDefault="00174380" w:rsidP="001743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74380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1F8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0D1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A714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8C7F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74380" w:rsidRPr="00174380" w14:paraId="1DB8CB11" w14:textId="77777777" w:rsidTr="00174380">
        <w:trPr>
          <w:gridAfter w:val="1"/>
          <w:wAfter w:w="227" w:type="dxa"/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88D3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ED6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F11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5B85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F02E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015" w14:textId="77777777" w:rsidR="00174380" w:rsidRPr="00174380" w:rsidRDefault="00174380" w:rsidP="001743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74380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0AB5" w14:textId="77777777" w:rsidR="00174380" w:rsidRPr="00174380" w:rsidRDefault="00174380" w:rsidP="001743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74380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9CDE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C5B1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75D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904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74380" w:rsidRPr="00174380" w14:paraId="54F80EEA" w14:textId="77777777" w:rsidTr="00174380">
        <w:trPr>
          <w:gridAfter w:val="1"/>
          <w:wAfter w:w="222" w:type="dxa"/>
          <w:trHeight w:val="4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1222" w14:textId="1D64D83F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รวมจำนวนคดี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br/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ที่ใช้เงินกองทุน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7CB6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5491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15</w:t>
            </w:r>
          </w:p>
        </w:tc>
        <w:tc>
          <w:tcPr>
            <w:tcW w:w="270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1A7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6"/>
                <w:szCs w:val="36"/>
              </w:rPr>
            </w:pPr>
            <w:r w:rsidRPr="00174380">
              <w:rPr>
                <w:rFonts w:ascii="Tahoma" w:eastAsia="Times New Roman" w:hAnsi="Tahoma" w:cs="Tahoma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8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1D9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6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72D" w14:textId="77777777" w:rsidR="00174380" w:rsidRPr="00174380" w:rsidRDefault="00174380" w:rsidP="001743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 </w:t>
            </w:r>
          </w:p>
        </w:tc>
      </w:tr>
      <w:tr w:rsidR="00174380" w:rsidRPr="00174380" w14:paraId="52C454DA" w14:textId="77777777" w:rsidTr="00174380">
        <w:trPr>
          <w:gridAfter w:val="1"/>
          <w:wAfter w:w="222" w:type="dxa"/>
          <w:trHeight w:val="420"/>
        </w:trPr>
        <w:tc>
          <w:tcPr>
            <w:tcW w:w="133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117B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หมายเหตุ :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40"/>
                <w:szCs w:val="40"/>
                <w:cs/>
              </w:rPr>
              <w:t xml:space="preserve">ไตรมาสที่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40"/>
                <w:szCs w:val="40"/>
              </w:rPr>
              <w:t xml:space="preserve">2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40"/>
                <w:szCs w:val="40"/>
                <w:cs/>
              </w:rPr>
              <w:t>ยังไม่ได้รับการจัดสรรงบประมาณ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79CB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3FFB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380" w:rsidRPr="00174380" w14:paraId="6E2571AF" w14:textId="77777777" w:rsidTr="00174380">
        <w:trPr>
          <w:gridAfter w:val="1"/>
          <w:wAfter w:w="222" w:type="dxa"/>
          <w:trHeight w:val="46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12C6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1F21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0FB9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2B23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AC2A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A7EB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A1FC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28E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6B8A" w14:textId="77777777" w:rsidR="00174380" w:rsidRPr="00174380" w:rsidRDefault="00174380" w:rsidP="001743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ข้อมูล ณ วันที่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31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 xml:space="preserve">มีนาคม </w:t>
            </w: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2568</w:t>
            </w:r>
          </w:p>
        </w:tc>
      </w:tr>
      <w:tr w:rsidR="00174380" w:rsidRPr="00174380" w14:paraId="6D9EBCE1" w14:textId="77777777" w:rsidTr="00174380">
        <w:trPr>
          <w:gridAfter w:val="1"/>
          <w:wAfter w:w="227" w:type="dxa"/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3DA3" w14:textId="77777777" w:rsidR="00174380" w:rsidRPr="00174380" w:rsidRDefault="00174380" w:rsidP="0017438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61D1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7355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46A3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D558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942C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1190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FEB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377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8A16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3284" w14:textId="77777777" w:rsidR="00174380" w:rsidRPr="00174380" w:rsidRDefault="00174380" w:rsidP="00174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4380" w:rsidRPr="00174380" w14:paraId="6EB01E17" w14:textId="77777777" w:rsidTr="00174380">
        <w:trPr>
          <w:gridAfter w:val="1"/>
          <w:wAfter w:w="222" w:type="dxa"/>
          <w:trHeight w:val="408"/>
        </w:trPr>
        <w:tc>
          <w:tcPr>
            <w:tcW w:w="1600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F626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1743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  <w:t>หมายเหตุ :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>กองทุนเพื่อการสืบสวน สอบสวน การป้องกันและปราบปรามการกระทำความผิดทางอาญา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>ได้รับการจัดสรรงบประมาณตามปีปฏิทิน ดังนั้นการใส่ข้อมูลของเงินกองทุนไตรมาสที่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 4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 xml:space="preserve">สามารถใส่ได้ตั้งแต่เดือน ต.ค.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2567 –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 xml:space="preserve">ธ.ค.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2567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 xml:space="preserve">และไตรมาสที่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 xml:space="preserve">สามารถใส่ได้ตั้งแต่เดือน ม.ค.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2568 –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  <w:t xml:space="preserve">มี.ค. </w:t>
            </w:r>
            <w:r w:rsidRPr="001743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2568 </w:t>
            </w:r>
          </w:p>
        </w:tc>
      </w:tr>
      <w:tr w:rsidR="00174380" w:rsidRPr="00174380" w14:paraId="30194B99" w14:textId="77777777" w:rsidTr="00174380">
        <w:trPr>
          <w:trHeight w:val="615"/>
        </w:trPr>
        <w:tc>
          <w:tcPr>
            <w:tcW w:w="1600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5628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3BD6" w14:textId="77777777" w:rsidR="00174380" w:rsidRPr="00174380" w:rsidRDefault="00174380" w:rsidP="0017438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</w:tr>
    </w:tbl>
    <w:p w14:paraId="0388CC32" w14:textId="77777777" w:rsidR="00A31BE5" w:rsidRDefault="00A31BE5"/>
    <w:sectPr w:rsidR="00A31BE5" w:rsidSect="00174380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0"/>
    <w:rsid w:val="00174380"/>
    <w:rsid w:val="00623FA7"/>
    <w:rsid w:val="00760095"/>
    <w:rsid w:val="00A3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A093"/>
  <w15:chartTrackingRefBased/>
  <w15:docId w15:val="{ACEDF524-B0D5-4001-AD0D-9D2D6F8C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สภ.สันกำแพง จว.เชียงใหม่</dc:creator>
  <cp:keywords/>
  <dc:description/>
  <cp:lastModifiedBy>สภ.สันกำแพง จว.เชียงใหม่</cp:lastModifiedBy>
  <cp:revision>1</cp:revision>
  <dcterms:created xsi:type="dcterms:W3CDTF">2025-04-20T11:19:00Z</dcterms:created>
  <dcterms:modified xsi:type="dcterms:W3CDTF">2025-04-20T11:23:00Z</dcterms:modified>
</cp:coreProperties>
</file>